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368A" w:rsidRDefault="00B7368A"/>
    <w:p w:rsidR="00B7368A" w:rsidRDefault="00B7368A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557654</wp:posOffset>
            </wp:positionH>
            <wp:positionV relativeFrom="paragraph">
              <wp:posOffset>153216</wp:posOffset>
            </wp:positionV>
            <wp:extent cx="5034915" cy="2493645"/>
            <wp:effectExtent l="0" t="0" r="0" b="1905"/>
            <wp:wrapThrough wrapText="bothSides">
              <wp:wrapPolygon edited="0">
                <wp:start x="0" y="0"/>
                <wp:lineTo x="0" y="21451"/>
                <wp:lineTo x="21494" y="21451"/>
                <wp:lineTo x="21494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4915" cy="2493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page" w:tblpX="2545" w:tblpY="3877"/>
        <w:tblW w:w="0" w:type="auto"/>
        <w:tblLook w:val="04A0" w:firstRow="1" w:lastRow="0" w:firstColumn="1" w:lastColumn="0" w:noHBand="0" w:noVBand="1"/>
      </w:tblPr>
      <w:tblGrid>
        <w:gridCol w:w="7513"/>
      </w:tblGrid>
      <w:tr w:rsidR="00B7368A" w:rsidTr="00B7368A">
        <w:tc>
          <w:tcPr>
            <w:tcW w:w="7513" w:type="dxa"/>
          </w:tcPr>
          <w:p w:rsidR="00B7368A" w:rsidRDefault="00B7368A" w:rsidP="00B7368A"/>
          <w:p w:rsidR="00B7368A" w:rsidRDefault="00B7368A" w:rsidP="00B7368A"/>
          <w:p w:rsidR="00B7368A" w:rsidRDefault="00B7368A" w:rsidP="00B7368A"/>
          <w:p w:rsidR="00B7368A" w:rsidRDefault="00B7368A" w:rsidP="00B7368A"/>
        </w:tc>
      </w:tr>
      <w:tr w:rsidR="00B7368A" w:rsidTr="00B7368A">
        <w:tc>
          <w:tcPr>
            <w:tcW w:w="7513" w:type="dxa"/>
          </w:tcPr>
          <w:p w:rsidR="00B7368A" w:rsidRDefault="00B7368A" w:rsidP="00B7368A"/>
          <w:p w:rsidR="00B7368A" w:rsidRDefault="00B7368A" w:rsidP="00B7368A"/>
          <w:p w:rsidR="00B7368A" w:rsidRDefault="00B7368A" w:rsidP="00B7368A"/>
          <w:p w:rsidR="00B7368A" w:rsidRDefault="00B7368A" w:rsidP="00B7368A"/>
        </w:tc>
      </w:tr>
      <w:tr w:rsidR="00B7368A" w:rsidTr="00B7368A">
        <w:tc>
          <w:tcPr>
            <w:tcW w:w="7513" w:type="dxa"/>
          </w:tcPr>
          <w:p w:rsidR="00B7368A" w:rsidRDefault="00B7368A" w:rsidP="00B7368A"/>
          <w:p w:rsidR="00B7368A" w:rsidRDefault="00B7368A" w:rsidP="00B7368A"/>
          <w:p w:rsidR="00B7368A" w:rsidRDefault="00B7368A" w:rsidP="00B7368A"/>
          <w:p w:rsidR="00B7368A" w:rsidRDefault="00B7368A" w:rsidP="00B7368A"/>
        </w:tc>
      </w:tr>
      <w:tr w:rsidR="00B7368A" w:rsidTr="00B7368A">
        <w:tc>
          <w:tcPr>
            <w:tcW w:w="7513" w:type="dxa"/>
          </w:tcPr>
          <w:p w:rsidR="00B7368A" w:rsidRDefault="00B7368A" w:rsidP="00B7368A"/>
          <w:p w:rsidR="00B7368A" w:rsidRDefault="00B7368A" w:rsidP="00B7368A"/>
          <w:p w:rsidR="00B7368A" w:rsidRDefault="00B7368A" w:rsidP="00B7368A"/>
          <w:p w:rsidR="00B7368A" w:rsidRDefault="00B7368A" w:rsidP="00B7368A"/>
        </w:tc>
      </w:tr>
      <w:tr w:rsidR="00B7368A" w:rsidTr="00B7368A">
        <w:tc>
          <w:tcPr>
            <w:tcW w:w="7513" w:type="dxa"/>
          </w:tcPr>
          <w:p w:rsidR="00B7368A" w:rsidRPr="00B7368A" w:rsidRDefault="00B7368A" w:rsidP="00B7368A">
            <w:pPr>
              <w:rPr>
                <w:rFonts w:ascii="Maiandra GD" w:hAnsi="Maiandra GD"/>
                <w:b/>
              </w:rPr>
            </w:pPr>
          </w:p>
          <w:p w:rsidR="00B7368A" w:rsidRPr="00B7368A" w:rsidRDefault="00B7368A" w:rsidP="00B7368A">
            <w:pPr>
              <w:rPr>
                <w:rFonts w:ascii="Maiandra GD" w:hAnsi="Maiandra GD"/>
                <w:b/>
              </w:rPr>
            </w:pPr>
          </w:p>
          <w:p w:rsidR="00B7368A" w:rsidRPr="00B7368A" w:rsidRDefault="00B7368A" w:rsidP="00B7368A">
            <w:pPr>
              <w:rPr>
                <w:rFonts w:ascii="Maiandra GD" w:hAnsi="Maiandra GD"/>
                <w:b/>
              </w:rPr>
            </w:pPr>
            <w:r w:rsidRPr="00B7368A">
              <w:rPr>
                <w:rFonts w:ascii="Maiandra GD" w:hAnsi="Maiandra GD"/>
                <w:b/>
              </w:rPr>
              <w:t>Using 6 coins</w:t>
            </w:r>
          </w:p>
          <w:p w:rsidR="00B7368A" w:rsidRPr="00B7368A" w:rsidRDefault="00B7368A" w:rsidP="00B7368A">
            <w:pPr>
              <w:rPr>
                <w:rFonts w:ascii="Maiandra GD" w:hAnsi="Maiandra GD"/>
                <w:b/>
              </w:rPr>
            </w:pPr>
          </w:p>
        </w:tc>
      </w:tr>
      <w:tr w:rsidR="00B7368A" w:rsidTr="00B7368A">
        <w:tc>
          <w:tcPr>
            <w:tcW w:w="7513" w:type="dxa"/>
          </w:tcPr>
          <w:p w:rsidR="00B7368A" w:rsidRPr="00B7368A" w:rsidRDefault="00B7368A" w:rsidP="00B7368A">
            <w:pPr>
              <w:rPr>
                <w:rFonts w:ascii="Maiandra GD" w:hAnsi="Maiandra GD"/>
                <w:b/>
              </w:rPr>
            </w:pPr>
          </w:p>
          <w:p w:rsidR="00B7368A" w:rsidRPr="00B7368A" w:rsidRDefault="00B7368A" w:rsidP="00B7368A">
            <w:pPr>
              <w:rPr>
                <w:rFonts w:ascii="Maiandra GD" w:hAnsi="Maiandra GD"/>
                <w:b/>
              </w:rPr>
            </w:pPr>
          </w:p>
          <w:p w:rsidR="00B7368A" w:rsidRPr="00B7368A" w:rsidRDefault="00B7368A" w:rsidP="00B7368A">
            <w:pPr>
              <w:rPr>
                <w:rFonts w:ascii="Maiandra GD" w:hAnsi="Maiandra GD"/>
                <w:b/>
              </w:rPr>
            </w:pPr>
            <w:r w:rsidRPr="00B7368A">
              <w:rPr>
                <w:rFonts w:ascii="Maiandra GD" w:hAnsi="Maiandra GD"/>
                <w:b/>
              </w:rPr>
              <w:t>Using 6 coins</w:t>
            </w:r>
          </w:p>
          <w:p w:rsidR="00B7368A" w:rsidRPr="00B7368A" w:rsidRDefault="00B7368A" w:rsidP="00B7368A">
            <w:pPr>
              <w:rPr>
                <w:rFonts w:ascii="Maiandra GD" w:hAnsi="Maiandra GD"/>
                <w:b/>
              </w:rPr>
            </w:pPr>
          </w:p>
        </w:tc>
      </w:tr>
      <w:tr w:rsidR="00B7368A" w:rsidTr="00B7368A">
        <w:tc>
          <w:tcPr>
            <w:tcW w:w="7513" w:type="dxa"/>
          </w:tcPr>
          <w:p w:rsidR="00B7368A" w:rsidRPr="00B7368A" w:rsidRDefault="00B7368A" w:rsidP="00B7368A">
            <w:pPr>
              <w:rPr>
                <w:rFonts w:ascii="Maiandra GD" w:hAnsi="Maiandra GD"/>
                <w:b/>
              </w:rPr>
            </w:pPr>
          </w:p>
          <w:p w:rsidR="00B7368A" w:rsidRPr="00B7368A" w:rsidRDefault="00B7368A" w:rsidP="00B7368A">
            <w:pPr>
              <w:rPr>
                <w:rFonts w:ascii="Maiandra GD" w:hAnsi="Maiandra GD"/>
                <w:b/>
              </w:rPr>
            </w:pPr>
          </w:p>
          <w:p w:rsidR="00B7368A" w:rsidRPr="00B7368A" w:rsidRDefault="00B7368A" w:rsidP="00B7368A">
            <w:pPr>
              <w:rPr>
                <w:rFonts w:ascii="Maiandra GD" w:hAnsi="Maiandra GD"/>
                <w:b/>
              </w:rPr>
            </w:pPr>
            <w:r w:rsidRPr="00B7368A">
              <w:rPr>
                <w:rFonts w:ascii="Maiandra GD" w:hAnsi="Maiandra GD"/>
                <w:b/>
              </w:rPr>
              <w:t>Using 7 coins</w:t>
            </w:r>
          </w:p>
          <w:p w:rsidR="00B7368A" w:rsidRPr="00B7368A" w:rsidRDefault="00B7368A" w:rsidP="00B7368A">
            <w:pPr>
              <w:rPr>
                <w:rFonts w:ascii="Maiandra GD" w:hAnsi="Maiandra GD"/>
                <w:b/>
              </w:rPr>
            </w:pPr>
          </w:p>
        </w:tc>
      </w:tr>
    </w:tbl>
    <w:p w:rsidR="004E2570" w:rsidRDefault="00B7368A">
      <w:bookmarkStart w:id="0" w:name="_GoBack"/>
      <w:bookmarkEnd w:id="0"/>
    </w:p>
    <w:sectPr w:rsidR="004E2570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368A" w:rsidRDefault="00B7368A" w:rsidP="00B7368A">
      <w:pPr>
        <w:spacing w:after="0" w:line="240" w:lineRule="auto"/>
      </w:pPr>
      <w:r>
        <w:separator/>
      </w:r>
    </w:p>
  </w:endnote>
  <w:endnote w:type="continuationSeparator" w:id="0">
    <w:p w:rsidR="00B7368A" w:rsidRDefault="00B7368A" w:rsidP="00B7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368A" w:rsidRDefault="00B7368A">
    <w:pPr>
      <w:pStyle w:val="Footer"/>
    </w:pPr>
    <w:r>
      <w:t xml:space="preserve">Resource – </w:t>
    </w:r>
    <w:proofErr w:type="spellStart"/>
    <w:r>
      <w:t>Fronter</w:t>
    </w:r>
    <w:proofErr w:type="spellEnd"/>
    <w:r>
      <w:t xml:space="preserve"> EA South Eastern </w:t>
    </w:r>
    <w:proofErr w:type="gramStart"/>
    <w:r>
      <w:t>Region  Maths</w:t>
    </w:r>
    <w:proofErr w:type="gramEnd"/>
    <w:r>
      <w:t xml:space="preserve"> Team</w:t>
    </w:r>
  </w:p>
  <w:p w:rsidR="00B7368A" w:rsidRDefault="00B736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368A" w:rsidRDefault="00B7368A" w:rsidP="00B7368A">
      <w:pPr>
        <w:spacing w:after="0" w:line="240" w:lineRule="auto"/>
      </w:pPr>
      <w:r>
        <w:separator/>
      </w:r>
    </w:p>
  </w:footnote>
  <w:footnote w:type="continuationSeparator" w:id="0">
    <w:p w:rsidR="00B7368A" w:rsidRDefault="00B7368A" w:rsidP="00B736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68A"/>
    <w:rsid w:val="003106A9"/>
    <w:rsid w:val="00670730"/>
    <w:rsid w:val="00B73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63D8F4"/>
  <w15:chartTrackingRefBased/>
  <w15:docId w15:val="{757CF001-A92A-4303-A547-C4B2284A5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736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736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368A"/>
  </w:style>
  <w:style w:type="paragraph" w:styleId="Footer">
    <w:name w:val="footer"/>
    <w:basedOn w:val="Normal"/>
    <w:link w:val="FooterChar"/>
    <w:uiPriority w:val="99"/>
    <w:unhideWhenUsed/>
    <w:rsid w:val="00B736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36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78559573</Template>
  <TotalTime>6</TotalTime>
  <Pages>1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1</cp:revision>
  <dcterms:created xsi:type="dcterms:W3CDTF">2020-04-01T10:00:00Z</dcterms:created>
  <dcterms:modified xsi:type="dcterms:W3CDTF">2020-04-01T10:06:00Z</dcterms:modified>
</cp:coreProperties>
</file>